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469771.xml.htm"/>
      <w:bookmarkStart w:id="1" w:name="kswkform4_17744697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Parekh Sonalee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ASANA,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633 FOLSOM STREET,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Asana, Inc.</w:t>
              </w:r>
            </w:hyperlink>
            <w:r>
              <w:rPr/>
              <w:t xml:space="preserve"> [ </w:t>
            </w:r>
            <w:r>
              <w:rPr>
                <w:rFonts w:ascii="Times;serif" w:hAnsi="Times;serif"/>
                <w:color w:val="0000FF"/>
                <w:sz w:val="24"/>
                <w:shd w:fill="FFFFFF" w:val="clear"/>
              </w:rPr>
              <w:t>ASAN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18,717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6.6154</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915,281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March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$6.45 to $6.75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Katie Colendich,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9122" TargetMode="External"/><Relationship Id="rId5" Type="http://schemas.openxmlformats.org/officeDocument/2006/relationships/hyperlink" Target="http://www.sec.gov/cgi-bin/browse-edgar?action=getcompany&amp;CIK=000147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3565</Characters>
  <CharactersWithSpaces>4166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